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E145E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B769DF2" wp14:editId="50962A8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020CE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01E2B3A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763B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84383" w14:textId="646BF0BF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</w:t>
            </w:r>
            <w:r w:rsidR="007260E0">
              <w:rPr>
                <w:rStyle w:val="Forte"/>
                <w:rFonts w:eastAsia="Times New Roman"/>
              </w:rPr>
              <w:t>0</w:t>
            </w:r>
            <w:r w:rsidR="007260E0">
              <w:rPr>
                <w:rStyle w:val="Forte"/>
              </w:rPr>
              <w:t>1/07/2025</w:t>
            </w:r>
            <w:r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</w:tbl>
    <w:p w14:paraId="2127F004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42F889F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E98F3F4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CD3E0AF" w14:textId="77777777" w:rsidR="00000000" w:rsidRDefault="00000000">
      <w:pPr>
        <w:pStyle w:val="NormalWeb"/>
      </w:pPr>
      <w:r>
        <w:rPr>
          <w:rStyle w:val="Forte"/>
        </w:rPr>
        <w:t>FACULDADE DE TECNOLOGIA ARTHUR DE AZEVEDO – MOGI MIRIM</w:t>
      </w:r>
    </w:p>
    <w:p w14:paraId="775F7BF4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25232C70" w14:textId="77777777" w:rsidR="00000000" w:rsidRDefault="00000000">
      <w:pPr>
        <w:pStyle w:val="NormalWeb"/>
      </w:pPr>
      <w:r>
        <w:rPr>
          <w:rStyle w:val="Forte"/>
        </w:rPr>
        <w:t>EDITAL Nº 163/11/2025 – PROCESSO Nº 136.00086612/2025–21</w:t>
      </w:r>
    </w:p>
    <w:p w14:paraId="516C94A3" w14:textId="77777777" w:rsidR="00000000" w:rsidRDefault="00000000">
      <w:pPr>
        <w:pStyle w:val="NormalWeb"/>
      </w:pPr>
      <w:r>
        <w:t> </w:t>
      </w:r>
    </w:p>
    <w:p w14:paraId="4D8F03C9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0291164E" w14:textId="77777777" w:rsidR="00000000" w:rsidRDefault="00000000">
      <w:pPr>
        <w:pStyle w:val="NormalWeb"/>
      </w:pPr>
      <w:r>
        <w:t> </w:t>
      </w:r>
    </w:p>
    <w:p w14:paraId="1311717A" w14:textId="77777777" w:rsidR="00000000" w:rsidRDefault="00000000">
      <w:pPr>
        <w:pStyle w:val="NormalWeb"/>
      </w:pPr>
      <w:r>
        <w:t xml:space="preserve">O Diretor da FACULDADE DE TECNOLOGIA ARTHUR DE AZEVEDO, da cidade de MOGI MIRIM, no uso das atribuições e competências conferidas por meio do artigo 10 da Deliberação </w:t>
      </w:r>
      <w:proofErr w:type="spellStart"/>
      <w:r>
        <w:t>Ceeteps</w:t>
      </w:r>
      <w:proofErr w:type="spellEnd"/>
      <w:r>
        <w:t xml:space="preserve"> nº 17, de 16 de julho de 2015, publicada no DOE de 18/07/2015, faz saber aos candidatos abaixo relacionados o resultado da</w:t>
      </w:r>
    </w:p>
    <w:p w14:paraId="1F3AFF36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355D7357" w14:textId="3675E961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</w:t>
      </w:r>
      <w:r w:rsidR="00950EFA">
        <w:t>Circunstanciado e</w:t>
      </w:r>
      <w:r>
        <w:t xml:space="preserve">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5D1E9756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79A0AA10" w14:textId="38973F39" w:rsidR="00000000" w:rsidRDefault="00000000">
      <w:pPr>
        <w:pStyle w:val="NormalWeb"/>
      </w:pPr>
      <w:r>
        <w:t xml:space="preserve">Constarão da lista de CANDIDATOS NÃO CLASSIFICADOS os candidatos não classificados na inscrição e os candidatos classificados na </w:t>
      </w:r>
      <w:r w:rsidR="00950EFA">
        <w:t>inscrição,</w:t>
      </w:r>
      <w:r>
        <w:t xml:space="preserve"> mas que não pontuaram na Análise do Memorial Circunstanciado.</w:t>
      </w:r>
    </w:p>
    <w:p w14:paraId="23A91044" w14:textId="77777777" w:rsidR="00000000" w:rsidRDefault="00000000">
      <w:pPr>
        <w:pStyle w:val="NormalWeb"/>
      </w:pPr>
      <w:r>
        <w:lastRenderedPageBreak/>
        <w:t> </w:t>
      </w:r>
    </w:p>
    <w:p w14:paraId="27E1BC46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3403 – INTEGRAÇÃO E ENTREGA CONTÍNUA (DEVOPS)</w:t>
      </w:r>
    </w:p>
    <w:p w14:paraId="1A008C6B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ANÁLISE E DESENVOLVIMENTO DE SISTEMAS – PROGRAMA AMS</w:t>
      </w:r>
    </w:p>
    <w:p w14:paraId="0554F314" w14:textId="77777777" w:rsidR="00950EFA" w:rsidRDefault="00000000">
      <w:pPr>
        <w:pStyle w:val="NormalWeb"/>
      </w:pPr>
      <w:r>
        <w:t> </w:t>
      </w:r>
    </w:p>
    <w:p w14:paraId="23EA1CE3" w14:textId="2A39C55B" w:rsidR="00000000" w:rsidRDefault="00000000">
      <w:pPr>
        <w:pStyle w:val="NormalWeb"/>
      </w:pPr>
      <w:r>
        <w:t>CANDIDATOS NÃO CLASSIFICADOS</w:t>
      </w:r>
      <w:r>
        <w:br/>
        <w:t>Nº de Inscrição / RG / CPF / MOTIVO</w:t>
      </w:r>
      <w:r>
        <w:br/>
        <w:t>1 / 445385698 / 30856654809 / A titulação preenchida não está compreendida na(s) Áreas(s) de atuação para a Disciplina, após análise da Comissão Específica.</w:t>
      </w:r>
    </w:p>
    <w:p w14:paraId="6762E716" w14:textId="63AF4FFB" w:rsidR="007260E0" w:rsidRDefault="00000000" w:rsidP="007260E0">
      <w:pPr>
        <w:pStyle w:val="NormalWeb"/>
      </w:pPr>
      <w:r>
        <w:t> </w:t>
      </w:r>
    </w:p>
    <w:p w14:paraId="474BA145" w14:textId="1BFFB7EA" w:rsidR="00E635B4" w:rsidRDefault="00E635B4">
      <w:pPr>
        <w:pStyle w:val="NormalWeb"/>
      </w:pPr>
    </w:p>
    <w:sectPr w:rsidR="00E635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EFA"/>
    <w:rsid w:val="00686540"/>
    <w:rsid w:val="007260E0"/>
    <w:rsid w:val="00950EFA"/>
    <w:rsid w:val="00E6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5D6F82"/>
  <w15:chartTrackingRefBased/>
  <w15:docId w15:val="{9AB74559-44D7-4D50-9E04-9FE9F84B3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269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2025-06-30T18:13:00Z</dcterms:created>
  <dcterms:modified xsi:type="dcterms:W3CDTF">2025-06-30T18:14:00Z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2025-06-30T18:14:08Z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27d96619-2b21-4ba4-9a80-c4724dae4521</vt:lpwstr>
  </property>
  <property fmtid="{D5CDD505-2E9C-101B-9397-08002B2CF9AE}" pid="8" name="MSIP_Label_ff380b4d-8a71-4241-982c-3816ad3ce8fc_ContentBits">
    <vt:lpwstr>0</vt:lpwstr>
  </property>
</Properties>
</file>